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9E3" w:rsidRDefault="001249E3" w:rsidP="001249E3">
      <w:pPr>
        <w:jc w:val="right"/>
        <w:rPr>
          <w:rFonts w:ascii="Sylfaen" w:hAnsi="Sylfaen" w:cs="Sylfaen"/>
          <w:sz w:val="20"/>
          <w:szCs w:val="20"/>
        </w:rPr>
      </w:pPr>
      <w:proofErr w:type="spellStart"/>
      <w:proofErr w:type="gramStart"/>
      <w:r w:rsidRPr="00396ACC">
        <w:rPr>
          <w:rFonts w:ascii="Sylfaen" w:hAnsi="Sylfaen" w:cs="Sylfaen"/>
          <w:sz w:val="20"/>
          <w:szCs w:val="20"/>
        </w:rPr>
        <w:t>პროექტი</w:t>
      </w:r>
      <w:proofErr w:type="spellEnd"/>
      <w:proofErr w:type="gramEnd"/>
    </w:p>
    <w:p w:rsidR="001249E3" w:rsidRDefault="001249E3" w:rsidP="001249E3">
      <w:pPr>
        <w:jc w:val="right"/>
        <w:rPr>
          <w:rFonts w:ascii="Sylfaen" w:hAnsi="Sylfaen" w:cs="Sylfaen"/>
          <w:sz w:val="20"/>
          <w:szCs w:val="20"/>
        </w:rPr>
      </w:pPr>
    </w:p>
    <w:p w:rsidR="001249E3" w:rsidRDefault="001249E3" w:rsidP="001249E3">
      <w:pPr>
        <w:jc w:val="right"/>
        <w:rPr>
          <w:rFonts w:ascii="Sylfaen" w:hAnsi="Sylfaen" w:cs="Sylfaen"/>
          <w:sz w:val="20"/>
          <w:szCs w:val="20"/>
        </w:rPr>
      </w:pPr>
    </w:p>
    <w:p w:rsidR="001249E3" w:rsidRPr="00396ACC" w:rsidRDefault="001249E3" w:rsidP="001249E3">
      <w:pPr>
        <w:jc w:val="center"/>
        <w:rPr>
          <w:rFonts w:ascii="Sylfaen" w:hAnsi="Sylfaen" w:cs="Sylfaen"/>
          <w:b/>
          <w:sz w:val="20"/>
          <w:szCs w:val="20"/>
        </w:rPr>
      </w:pPr>
      <w:proofErr w:type="spellStart"/>
      <w:proofErr w:type="gramStart"/>
      <w:r w:rsidRPr="00396ACC">
        <w:rPr>
          <w:rFonts w:ascii="Sylfaen" w:hAnsi="Sylfaen" w:cs="Sylfaen"/>
          <w:b/>
          <w:sz w:val="20"/>
          <w:szCs w:val="20"/>
        </w:rPr>
        <w:t>ქალაქ</w:t>
      </w:r>
      <w:proofErr w:type="spellEnd"/>
      <w:proofErr w:type="gramEnd"/>
      <w:r w:rsidRPr="00396ACC">
        <w:rPr>
          <w:rFonts w:ascii="Sylfaen" w:hAnsi="Sylfaen" w:cs="Sylfaen"/>
          <w:b/>
          <w:sz w:val="20"/>
          <w:szCs w:val="20"/>
        </w:rPr>
        <w:t xml:space="preserve"> </w:t>
      </w:r>
      <w:proofErr w:type="spellStart"/>
      <w:r w:rsidRPr="00396ACC">
        <w:rPr>
          <w:rFonts w:ascii="Sylfaen" w:hAnsi="Sylfaen" w:cs="Sylfaen"/>
          <w:b/>
          <w:sz w:val="20"/>
          <w:szCs w:val="20"/>
        </w:rPr>
        <w:t>ქუთაისის</w:t>
      </w:r>
      <w:proofErr w:type="spellEnd"/>
      <w:r w:rsidRPr="00396ACC">
        <w:rPr>
          <w:rFonts w:ascii="Sylfaen" w:hAnsi="Sylfaen" w:cs="Sylfaen"/>
          <w:b/>
          <w:sz w:val="20"/>
          <w:szCs w:val="20"/>
        </w:rPr>
        <w:t xml:space="preserve"> </w:t>
      </w:r>
      <w:proofErr w:type="spellStart"/>
      <w:r w:rsidRPr="00396ACC">
        <w:rPr>
          <w:rFonts w:ascii="Sylfaen" w:hAnsi="Sylfaen" w:cs="Sylfaen"/>
          <w:b/>
          <w:sz w:val="20"/>
          <w:szCs w:val="20"/>
        </w:rPr>
        <w:t>მუნიციპალიტეტის</w:t>
      </w:r>
      <w:proofErr w:type="spellEnd"/>
      <w:r w:rsidRPr="00396ACC">
        <w:rPr>
          <w:rFonts w:ascii="Sylfaen" w:hAnsi="Sylfaen" w:cs="Sylfaen"/>
          <w:b/>
          <w:sz w:val="20"/>
          <w:szCs w:val="20"/>
        </w:rPr>
        <w:t xml:space="preserve"> </w:t>
      </w:r>
      <w:proofErr w:type="spellStart"/>
      <w:r w:rsidRPr="00396ACC">
        <w:rPr>
          <w:rFonts w:ascii="Sylfaen" w:hAnsi="Sylfaen" w:cs="Sylfaen"/>
          <w:b/>
          <w:sz w:val="20"/>
          <w:szCs w:val="20"/>
        </w:rPr>
        <w:t>საკრებულოს</w:t>
      </w:r>
      <w:proofErr w:type="spellEnd"/>
    </w:p>
    <w:p w:rsidR="001249E3" w:rsidRDefault="001249E3" w:rsidP="001249E3">
      <w:pPr>
        <w:jc w:val="center"/>
        <w:rPr>
          <w:rFonts w:ascii="Sylfaen" w:hAnsi="Sylfaen" w:cs="Sylfaen"/>
          <w:b/>
          <w:sz w:val="20"/>
          <w:szCs w:val="20"/>
        </w:rPr>
      </w:pPr>
      <w:proofErr w:type="gramStart"/>
      <w:r w:rsidRPr="00396ACC">
        <w:rPr>
          <w:rFonts w:ascii="Sylfaen" w:hAnsi="Sylfaen" w:cs="Sylfaen"/>
          <w:b/>
          <w:sz w:val="20"/>
          <w:szCs w:val="20"/>
        </w:rPr>
        <w:t>დ</w:t>
      </w:r>
      <w:proofErr w:type="gramEnd"/>
      <w:r w:rsidRPr="00396ACC">
        <w:rPr>
          <w:rFonts w:ascii="Sylfaen" w:hAnsi="Sylfaen" w:cs="Sylfaen"/>
          <w:b/>
          <w:sz w:val="20"/>
          <w:szCs w:val="20"/>
        </w:rPr>
        <w:t xml:space="preserve"> ა დ გ ე ნ ი ლ ე ბ ა</w:t>
      </w:r>
    </w:p>
    <w:p w:rsidR="001249E3" w:rsidRDefault="0001237F" w:rsidP="005F731B">
      <w:pPr>
        <w:jc w:val="center"/>
        <w:rPr>
          <w:rFonts w:ascii="Sylfaen" w:eastAsia="Times New Roman" w:hAnsi="Sylfaen" w:cs="Calibri"/>
          <w:b/>
          <w:bCs/>
          <w:sz w:val="18"/>
          <w:szCs w:val="18"/>
        </w:rPr>
      </w:pPr>
      <w:r>
        <w:rPr>
          <w:rFonts w:ascii="Sylfaen" w:eastAsia="Times New Roman" w:hAnsi="Sylfaen" w:cs="Calibri"/>
          <w:b/>
          <w:bCs/>
          <w:sz w:val="18"/>
          <w:szCs w:val="18"/>
        </w:rPr>
        <w:t xml:space="preserve">  2022</w:t>
      </w:r>
      <w:r w:rsidR="005F731B" w:rsidRPr="00070313">
        <w:rPr>
          <w:rFonts w:ascii="Sylfaen" w:eastAsia="Times New Roman" w:hAnsi="Sylfaen" w:cs="Calibri"/>
          <w:b/>
          <w:bCs/>
          <w:sz w:val="18"/>
          <w:szCs w:val="18"/>
        </w:rPr>
        <w:t xml:space="preserve"> </w:t>
      </w:r>
      <w:proofErr w:type="spellStart"/>
      <w:r w:rsidR="005F731B" w:rsidRPr="00070313">
        <w:rPr>
          <w:rFonts w:ascii="Sylfaen" w:eastAsia="Times New Roman" w:hAnsi="Sylfaen" w:cs="Calibri"/>
          <w:b/>
          <w:bCs/>
          <w:sz w:val="18"/>
          <w:szCs w:val="18"/>
        </w:rPr>
        <w:t>წლის</w:t>
      </w:r>
      <w:proofErr w:type="spellEnd"/>
      <w:r w:rsidR="005F731B" w:rsidRPr="00070313">
        <w:rPr>
          <w:rFonts w:ascii="Sylfaen" w:eastAsia="Times New Roman" w:hAnsi="Sylfaen" w:cs="Calibri"/>
          <w:b/>
          <w:bCs/>
          <w:sz w:val="18"/>
          <w:szCs w:val="18"/>
        </w:rPr>
        <w:t xml:space="preserve">------- N------- </w:t>
      </w:r>
      <w:proofErr w:type="spellStart"/>
      <w:r w:rsidR="005F731B" w:rsidRPr="00070313">
        <w:rPr>
          <w:rFonts w:ascii="Sylfaen" w:eastAsia="Times New Roman" w:hAnsi="Sylfaen" w:cs="Calibri"/>
          <w:b/>
          <w:bCs/>
          <w:sz w:val="18"/>
          <w:szCs w:val="18"/>
        </w:rPr>
        <w:t>დადგენილება</w:t>
      </w:r>
      <w:proofErr w:type="spellEnd"/>
    </w:p>
    <w:p w:rsidR="005F731B" w:rsidRPr="00396ACC" w:rsidRDefault="005F731B" w:rsidP="005F731B">
      <w:pPr>
        <w:jc w:val="center"/>
        <w:rPr>
          <w:rFonts w:ascii="Sylfaen" w:hAnsi="Sylfaen" w:cs="Sylfaen"/>
          <w:b/>
          <w:sz w:val="20"/>
          <w:szCs w:val="20"/>
        </w:rPr>
      </w:pPr>
    </w:p>
    <w:p w:rsidR="005F731B" w:rsidRDefault="005F731B" w:rsidP="005F731B">
      <w:pPr>
        <w:jc w:val="center"/>
        <w:rPr>
          <w:rFonts w:ascii="Sylfaen" w:hAnsi="Sylfaen" w:cs="Sylfaen"/>
          <w:sz w:val="20"/>
          <w:szCs w:val="20"/>
          <w:lang w:val="ka-GE"/>
        </w:rPr>
      </w:pPr>
      <w:r w:rsidRPr="005F731B">
        <w:rPr>
          <w:rFonts w:ascii="Sylfaen" w:hAnsi="Sylfaen" w:cs="Sylfaen"/>
          <w:sz w:val="20"/>
          <w:szCs w:val="20"/>
          <w:lang w:val="ka-GE"/>
        </w:rPr>
        <w:t>„ქალაქ ქუთაისის მუნიციპალიტეტის 2022 წლის</w:t>
      </w:r>
      <w:r w:rsidRPr="005F731B">
        <w:rPr>
          <w:rFonts w:ascii="Sylfaen" w:hAnsi="Sylfaen" w:cs="Sylfaen"/>
          <w:sz w:val="20"/>
          <w:szCs w:val="20"/>
          <w:lang w:val="ka-GE"/>
        </w:rPr>
        <w:br/>
        <w:t>ბიუჯეტის დამტკიცების  შესახებ“ ქალაქ ქუთაისის მუნიციპალიტეტის                                                                                                                                                                                               საკრებულოს 2021 წლის 29 დეკემბრის N5 დადგენილებაში ცვლილების შეტანის თაობაზე</w:t>
      </w:r>
      <w:r w:rsidR="001249E3" w:rsidRPr="005F731B">
        <w:rPr>
          <w:rFonts w:ascii="Sylfaen" w:hAnsi="Sylfaen" w:cs="Sylfaen"/>
          <w:sz w:val="20"/>
          <w:szCs w:val="20"/>
          <w:lang w:val="ka-GE"/>
        </w:rPr>
        <w:t xml:space="preserve">   </w:t>
      </w:r>
    </w:p>
    <w:p w:rsidR="005F731B" w:rsidRPr="005F731B" w:rsidRDefault="005F731B" w:rsidP="005F731B">
      <w:pPr>
        <w:jc w:val="center"/>
        <w:rPr>
          <w:rFonts w:ascii="Sylfaen" w:hAnsi="Sylfaen" w:cs="Sylfaen"/>
          <w:sz w:val="20"/>
          <w:szCs w:val="20"/>
          <w:lang w:val="ka-GE"/>
        </w:rPr>
      </w:pPr>
    </w:p>
    <w:p w:rsidR="001249E3" w:rsidRDefault="001249E3" w:rsidP="005F731B">
      <w:pPr>
        <w:ind w:firstLine="720"/>
        <w:jc w:val="both"/>
        <w:rPr>
          <w:rFonts w:ascii="Sylfaen" w:hAnsi="Sylfaen" w:cs="Sylfaen"/>
          <w:sz w:val="20"/>
          <w:szCs w:val="20"/>
          <w:lang w:val="ka-GE"/>
        </w:rPr>
      </w:pPr>
      <w:r w:rsidRPr="005F731B">
        <w:rPr>
          <w:rFonts w:ascii="Sylfaen" w:hAnsi="Sylfaen" w:cs="Sylfaen"/>
          <w:sz w:val="20"/>
          <w:szCs w:val="20"/>
          <w:lang w:val="ka-GE"/>
        </w:rPr>
        <w:t>საქართველოს ორგანული კანონის, „ადგილობრივი თვითმმართველობის კოდექსი“ 24–ე მუხლის პირველი პუნქტის „დ“ ქვეპუნქტის „დ.ა“ ქვეპუნქტის, 91–ე მუხლის, საქართველოს საბიუჯეტო კოდექსის 77–ე მუხლის მე–7, მე–8, მე–9, მე–10 პუნქტებისა და 78–ე მუხლის მე–2 პუნქტის საფუძველზე, განიხილა რა ქალაქ ქუთაისის მუნიციპალიტეტის 2022 წლის ბიუჯეტის პროექტი, ქალაქ ქუთაისის მუნიციპალიტეტის საკრებულო  ა დ გ ე ნ ს :</w:t>
      </w:r>
      <w:bookmarkStart w:id="0" w:name="_GoBack"/>
      <w:bookmarkEnd w:id="0"/>
    </w:p>
    <w:p w:rsidR="005F731B" w:rsidRPr="005F731B" w:rsidRDefault="005F731B" w:rsidP="005F731B">
      <w:pPr>
        <w:ind w:firstLine="720"/>
        <w:jc w:val="both"/>
        <w:rPr>
          <w:rFonts w:ascii="Sylfaen" w:hAnsi="Sylfaen" w:cs="Sylfaen"/>
          <w:sz w:val="20"/>
          <w:szCs w:val="20"/>
          <w:lang w:val="ka-GE"/>
        </w:rPr>
      </w:pPr>
    </w:p>
    <w:p w:rsidR="005F731B" w:rsidRPr="005F731B" w:rsidRDefault="001249E3" w:rsidP="001249E3">
      <w:pPr>
        <w:spacing w:line="360" w:lineRule="auto"/>
        <w:jc w:val="both"/>
        <w:rPr>
          <w:rFonts w:ascii="Sylfaen" w:hAnsi="Sylfaen" w:cs="Sylfaen"/>
          <w:sz w:val="20"/>
          <w:szCs w:val="20"/>
          <w:lang w:val="ka-GE"/>
        </w:rPr>
      </w:pPr>
      <w:r w:rsidRPr="005F731B">
        <w:rPr>
          <w:rFonts w:ascii="Sylfaen" w:hAnsi="Sylfaen" w:cs="Sylfaen"/>
          <w:b/>
          <w:sz w:val="20"/>
          <w:szCs w:val="20"/>
          <w:lang w:val="ka-GE"/>
        </w:rPr>
        <w:t xml:space="preserve"> </w:t>
      </w:r>
      <w:r w:rsidR="005F731B">
        <w:rPr>
          <w:rFonts w:ascii="Sylfaen" w:hAnsi="Sylfaen" w:cs="Sylfaen"/>
          <w:b/>
          <w:sz w:val="20"/>
          <w:szCs w:val="20"/>
          <w:lang w:val="ka-GE"/>
        </w:rPr>
        <w:t xml:space="preserve">              </w:t>
      </w:r>
      <w:r w:rsidR="005F731B" w:rsidRPr="005F731B">
        <w:rPr>
          <w:rFonts w:ascii="Sylfaen" w:hAnsi="Sylfaen" w:cs="Sylfaen"/>
          <w:b/>
          <w:sz w:val="20"/>
          <w:szCs w:val="20"/>
          <w:lang w:val="ka-GE"/>
        </w:rPr>
        <w:t>მუხლი 1.</w:t>
      </w:r>
      <w:r w:rsidR="005F731B" w:rsidRPr="005F731B">
        <w:rPr>
          <w:rFonts w:ascii="Sylfaen" w:hAnsi="Sylfaen" w:cs="Sylfaen"/>
          <w:sz w:val="20"/>
          <w:szCs w:val="20"/>
          <w:lang w:val="ka-GE"/>
        </w:rPr>
        <w:t xml:space="preserve"> შეტანილ იქნეს ცვლილება „ქალაქ ქუთაისის მუნიციპალიტეტის 2022 წლის ბიუჯეტის დამტკიცების  შესახებ“ ქალაქ ქუთაისის მუნიციპალიტეტის საკრებულოს 2021 წლის 29 დეკემბრის  №5 დადგენილებაში</w:t>
      </w:r>
      <w:r w:rsidR="00C8333A">
        <w:rPr>
          <w:rFonts w:ascii="Sylfaen" w:hAnsi="Sylfaen" w:cs="Sylfaen"/>
          <w:sz w:val="20"/>
          <w:szCs w:val="20"/>
          <w:lang w:val="ka-GE"/>
        </w:rPr>
        <w:t xml:space="preserve"> და ჩამოყალიბდეს იგი დანართი </w:t>
      </w:r>
      <w:r w:rsidR="00C8333A">
        <w:rPr>
          <w:rFonts w:ascii="Sylfaen" w:hAnsi="Sylfaen" w:cs="Sylfaen"/>
          <w:sz w:val="20"/>
          <w:szCs w:val="20"/>
        </w:rPr>
        <w:t>N1-</w:t>
      </w:r>
      <w:r w:rsidR="00C8333A">
        <w:rPr>
          <w:rFonts w:ascii="Sylfaen" w:hAnsi="Sylfaen" w:cs="Sylfaen"/>
          <w:sz w:val="20"/>
          <w:szCs w:val="20"/>
          <w:lang w:val="ka-GE"/>
        </w:rPr>
        <w:t>ის შესაბამისად.</w:t>
      </w:r>
      <w:r w:rsidR="005F731B" w:rsidRPr="005F731B">
        <w:rPr>
          <w:rFonts w:ascii="Sylfaen" w:hAnsi="Sylfaen" w:cs="Sylfaen"/>
          <w:sz w:val="20"/>
          <w:szCs w:val="20"/>
          <w:lang w:val="ka-GE"/>
        </w:rPr>
        <w:t xml:space="preserve">  </w:t>
      </w:r>
    </w:p>
    <w:p w:rsidR="001249E3" w:rsidRDefault="001249E3" w:rsidP="005F731B">
      <w:pPr>
        <w:spacing w:line="360" w:lineRule="auto"/>
        <w:ind w:firstLine="720"/>
        <w:jc w:val="both"/>
        <w:rPr>
          <w:rFonts w:ascii="Sylfaen" w:hAnsi="Sylfaen" w:cs="Sylfaen"/>
          <w:sz w:val="20"/>
          <w:szCs w:val="20"/>
          <w:lang w:val="ka-GE"/>
        </w:rPr>
      </w:pPr>
      <w:r w:rsidRPr="005F731B">
        <w:rPr>
          <w:rFonts w:ascii="Sylfaen" w:hAnsi="Sylfaen" w:cs="Sylfaen"/>
          <w:b/>
          <w:sz w:val="20"/>
          <w:szCs w:val="20"/>
          <w:lang w:val="ka-GE"/>
        </w:rPr>
        <w:t>მუხლი 2.</w:t>
      </w:r>
      <w:r w:rsidRPr="005F731B">
        <w:rPr>
          <w:rFonts w:ascii="Sylfaen" w:hAnsi="Sylfaen" w:cs="Sylfaen"/>
          <w:sz w:val="20"/>
          <w:szCs w:val="20"/>
          <w:lang w:val="ka-GE"/>
        </w:rPr>
        <w:t xml:space="preserve"> </w:t>
      </w:r>
      <w:r w:rsidR="00C8333A">
        <w:rPr>
          <w:rFonts w:ascii="Sylfaen" w:hAnsi="Sylfaen" w:cs="Sylfaen"/>
          <w:sz w:val="20"/>
          <w:szCs w:val="20"/>
          <w:lang w:val="ka-GE"/>
        </w:rPr>
        <w:t xml:space="preserve"> </w:t>
      </w:r>
      <w:r w:rsidR="00C8333A" w:rsidRPr="005F731B">
        <w:rPr>
          <w:rFonts w:ascii="Sylfaen" w:hAnsi="Sylfaen" w:cs="Sylfaen"/>
          <w:sz w:val="20"/>
          <w:szCs w:val="20"/>
          <w:lang w:val="ka-GE"/>
        </w:rPr>
        <w:t xml:space="preserve">შეტანილ იქნეს ცვლილება </w:t>
      </w:r>
      <w:r w:rsidRPr="005F731B">
        <w:rPr>
          <w:rFonts w:ascii="Sylfaen" w:hAnsi="Sylfaen" w:cs="Sylfaen"/>
          <w:sz w:val="20"/>
          <w:szCs w:val="20"/>
          <w:lang w:val="ka-GE"/>
        </w:rPr>
        <w:t xml:space="preserve"> </w:t>
      </w:r>
      <w:r w:rsidR="00C8333A">
        <w:rPr>
          <w:rFonts w:ascii="Sylfaen" w:hAnsi="Sylfaen" w:cs="Sylfaen"/>
          <w:sz w:val="20"/>
          <w:szCs w:val="20"/>
          <w:lang w:val="ka-GE"/>
        </w:rPr>
        <w:t>„</w:t>
      </w:r>
      <w:r w:rsidRPr="005F731B">
        <w:rPr>
          <w:rFonts w:ascii="Sylfaen" w:hAnsi="Sylfaen" w:cs="Sylfaen"/>
          <w:sz w:val="20"/>
          <w:szCs w:val="20"/>
          <w:lang w:val="ka-GE"/>
        </w:rPr>
        <w:t>ქალაქ ქუთაისის მუნიციპალიტეტის 2022 წლის ბიუჯეტი</w:t>
      </w:r>
      <w:r>
        <w:rPr>
          <w:rFonts w:ascii="Sylfaen" w:hAnsi="Sylfaen" w:cs="Sylfaen"/>
          <w:sz w:val="20"/>
          <w:szCs w:val="20"/>
          <w:lang w:val="ka-GE"/>
        </w:rPr>
        <w:t xml:space="preserve">ს პროგრამები და </w:t>
      </w:r>
      <w:r w:rsidR="00C8333A">
        <w:rPr>
          <w:rFonts w:ascii="Sylfaen" w:hAnsi="Sylfaen" w:cs="Sylfaen"/>
          <w:sz w:val="20"/>
          <w:szCs w:val="20"/>
          <w:lang w:val="ka-GE"/>
        </w:rPr>
        <w:t>ქვეპროგრამებში“</w:t>
      </w:r>
      <w:r>
        <w:rPr>
          <w:rFonts w:ascii="Sylfaen" w:hAnsi="Sylfaen" w:cs="Sylfaen"/>
          <w:sz w:val="20"/>
          <w:szCs w:val="20"/>
          <w:lang w:val="ka-GE"/>
        </w:rPr>
        <w:t xml:space="preserve"> </w:t>
      </w:r>
      <w:r w:rsidRPr="005F731B">
        <w:rPr>
          <w:rFonts w:ascii="Sylfaen" w:hAnsi="Sylfaen" w:cs="Sylfaen"/>
          <w:sz w:val="20"/>
          <w:szCs w:val="20"/>
          <w:lang w:val="ka-GE"/>
        </w:rPr>
        <w:t xml:space="preserve"> </w:t>
      </w:r>
      <w:r w:rsidR="00C8333A">
        <w:rPr>
          <w:rFonts w:ascii="Sylfaen" w:hAnsi="Sylfaen" w:cs="Sylfaen"/>
          <w:sz w:val="20"/>
          <w:szCs w:val="20"/>
          <w:lang w:val="ka-GE"/>
        </w:rPr>
        <w:t xml:space="preserve">და ჩამოყალიბდეს იგი </w:t>
      </w:r>
      <w:r>
        <w:rPr>
          <w:rFonts w:ascii="Sylfaen" w:hAnsi="Sylfaen" w:cs="Sylfaen"/>
          <w:sz w:val="20"/>
          <w:szCs w:val="20"/>
          <w:lang w:val="ka-GE"/>
        </w:rPr>
        <w:t>დანართი N2-ის შესაბამისად.</w:t>
      </w:r>
    </w:p>
    <w:p w:rsidR="001249E3" w:rsidRPr="000A41D8" w:rsidRDefault="001249E3" w:rsidP="001249E3">
      <w:pPr>
        <w:spacing w:after="0"/>
        <w:ind w:left="-709" w:right="-705" w:firstLine="709"/>
        <w:jc w:val="both"/>
        <w:rPr>
          <w:rFonts w:ascii="Sylfaen" w:hAnsi="Sylfaen" w:cs="Sylfaen"/>
          <w:sz w:val="20"/>
          <w:szCs w:val="20"/>
          <w:lang w:val="ka-GE"/>
        </w:rPr>
      </w:pPr>
      <w:r>
        <w:rPr>
          <w:rFonts w:ascii="Sylfaen" w:hAnsi="Sylfaen" w:cs="Sylfaen"/>
          <w:b/>
          <w:sz w:val="20"/>
          <w:szCs w:val="20"/>
          <w:lang w:val="ka-GE"/>
        </w:rPr>
        <w:t xml:space="preserve"> </w:t>
      </w:r>
      <w:r w:rsidR="005F731B">
        <w:rPr>
          <w:rFonts w:ascii="Sylfaen" w:hAnsi="Sylfaen" w:cs="Sylfaen"/>
          <w:b/>
          <w:sz w:val="20"/>
          <w:szCs w:val="20"/>
          <w:lang w:val="ka-GE"/>
        </w:rPr>
        <w:tab/>
      </w:r>
      <w:r w:rsidRPr="000A41D8">
        <w:rPr>
          <w:rFonts w:ascii="Sylfaen" w:hAnsi="Sylfaen" w:cs="Sylfaen"/>
          <w:b/>
          <w:sz w:val="20"/>
          <w:szCs w:val="20"/>
          <w:lang w:val="ka-GE"/>
        </w:rPr>
        <w:t xml:space="preserve">მუხლი </w:t>
      </w:r>
      <w:r w:rsidR="005F731B">
        <w:rPr>
          <w:rFonts w:ascii="Sylfaen" w:hAnsi="Sylfaen" w:cs="Sylfaen"/>
          <w:b/>
          <w:sz w:val="20"/>
          <w:szCs w:val="20"/>
          <w:lang w:val="ka-GE"/>
        </w:rPr>
        <w:t>3</w:t>
      </w:r>
      <w:r w:rsidRPr="000A41D8">
        <w:rPr>
          <w:rFonts w:ascii="Sylfaen" w:hAnsi="Sylfaen" w:cs="Sylfaen"/>
          <w:b/>
          <w:sz w:val="20"/>
          <w:szCs w:val="20"/>
          <w:lang w:val="ka-GE"/>
        </w:rPr>
        <w:t>.</w:t>
      </w:r>
      <w:r w:rsidRPr="000A41D8">
        <w:rPr>
          <w:rFonts w:ascii="Sylfaen" w:hAnsi="Sylfaen" w:cs="Sylfaen"/>
          <w:sz w:val="20"/>
          <w:szCs w:val="20"/>
          <w:lang w:val="ka-GE"/>
        </w:rPr>
        <w:t xml:space="preserve"> დადგენილება ამოქმედდეს </w:t>
      </w:r>
      <w:r w:rsidR="0001237F">
        <w:rPr>
          <w:rFonts w:ascii="Sylfaen" w:hAnsi="Sylfaen" w:cs="Sylfaen"/>
          <w:b/>
          <w:sz w:val="20"/>
          <w:szCs w:val="20"/>
          <w:lang w:val="ka-GE"/>
        </w:rPr>
        <w:t>26 იანვრიდან.</w:t>
      </w:r>
    </w:p>
    <w:p w:rsidR="001249E3" w:rsidRDefault="001249E3" w:rsidP="001249E3">
      <w:pPr>
        <w:spacing w:line="360" w:lineRule="auto"/>
        <w:jc w:val="both"/>
        <w:rPr>
          <w:rFonts w:ascii="Sylfaen" w:hAnsi="Sylfaen" w:cs="Sylfaen"/>
          <w:sz w:val="20"/>
          <w:szCs w:val="20"/>
          <w:lang w:val="ka-GE"/>
        </w:rPr>
      </w:pPr>
    </w:p>
    <w:p w:rsidR="001249E3" w:rsidRPr="002043EF" w:rsidRDefault="001249E3" w:rsidP="001249E3">
      <w:pPr>
        <w:spacing w:line="360" w:lineRule="auto"/>
        <w:jc w:val="both"/>
        <w:rPr>
          <w:rFonts w:ascii="Sylfaen" w:hAnsi="Sylfaen" w:cs="Sylfaen"/>
          <w:sz w:val="20"/>
          <w:szCs w:val="20"/>
          <w:lang w:val="ka-GE"/>
        </w:rPr>
      </w:pPr>
    </w:p>
    <w:p w:rsidR="001249E3" w:rsidRDefault="001249E3" w:rsidP="001249E3">
      <w:pPr>
        <w:jc w:val="both"/>
        <w:rPr>
          <w:rFonts w:ascii="Sylfaen" w:hAnsi="Sylfaen" w:cs="Sylfaen"/>
          <w:sz w:val="20"/>
          <w:szCs w:val="20"/>
        </w:rPr>
      </w:pPr>
    </w:p>
    <w:p w:rsidR="002714C4" w:rsidRDefault="002714C4" w:rsidP="001249E3">
      <w:pPr>
        <w:jc w:val="both"/>
        <w:rPr>
          <w:rFonts w:ascii="Sylfaen" w:hAnsi="Sylfaen" w:cs="Sylfaen"/>
          <w:sz w:val="20"/>
          <w:szCs w:val="20"/>
        </w:rPr>
      </w:pPr>
    </w:p>
    <w:p w:rsidR="002714C4" w:rsidRDefault="002714C4" w:rsidP="001249E3">
      <w:pPr>
        <w:jc w:val="both"/>
        <w:rPr>
          <w:rFonts w:ascii="Sylfaen" w:hAnsi="Sylfaen" w:cs="Sylfaen"/>
          <w:sz w:val="20"/>
          <w:szCs w:val="20"/>
        </w:rPr>
      </w:pPr>
    </w:p>
    <w:p w:rsidR="000D667C" w:rsidRPr="000D667C" w:rsidRDefault="000D667C" w:rsidP="000D667C">
      <w:pPr>
        <w:spacing w:line="256" w:lineRule="auto"/>
        <w:rPr>
          <w:rFonts w:ascii="Sylfaen" w:eastAsia="Calibri" w:hAnsi="Sylfaen" w:cs="Times New Roman"/>
          <w:sz w:val="20"/>
          <w:szCs w:val="20"/>
          <w:lang w:val="ka-GE"/>
        </w:rPr>
      </w:pPr>
      <w:r w:rsidRPr="000D667C">
        <w:rPr>
          <w:rFonts w:ascii="Sylfaen" w:eastAsia="Calibri" w:hAnsi="Sylfaen" w:cs="Times New Roman"/>
          <w:sz w:val="20"/>
          <w:szCs w:val="20"/>
          <w:lang w:val="ka-GE"/>
        </w:rPr>
        <w:t>ქალაქ ქუთაისის მუნიციპალიტეტის</w:t>
      </w:r>
    </w:p>
    <w:p w:rsidR="000D667C" w:rsidRPr="000D667C" w:rsidRDefault="000D667C" w:rsidP="000D667C">
      <w:pPr>
        <w:spacing w:line="256" w:lineRule="auto"/>
        <w:rPr>
          <w:rFonts w:ascii="Sylfaen" w:eastAsia="Calibri" w:hAnsi="Sylfaen" w:cs="Times New Roman"/>
          <w:sz w:val="20"/>
          <w:szCs w:val="20"/>
          <w:lang w:val="ka-GE"/>
        </w:rPr>
      </w:pPr>
      <w:r w:rsidRPr="000D667C">
        <w:rPr>
          <w:rFonts w:ascii="Sylfaen" w:eastAsia="Calibri" w:hAnsi="Sylfaen" w:cs="Times New Roman"/>
          <w:sz w:val="20"/>
          <w:szCs w:val="20"/>
          <w:lang w:val="ka-GE"/>
        </w:rPr>
        <w:t xml:space="preserve"> მერის მოვალეობის შემსრულებელი                                                     დავით ერემეიშვილი</w:t>
      </w:r>
    </w:p>
    <w:p w:rsidR="001249E3" w:rsidRPr="00DC6F92" w:rsidRDefault="001249E3" w:rsidP="001249E3">
      <w:pPr>
        <w:jc w:val="both"/>
        <w:rPr>
          <w:rFonts w:ascii="Sylfaen" w:hAnsi="Sylfaen" w:cs="Sylfaen"/>
          <w:sz w:val="20"/>
          <w:szCs w:val="20"/>
          <w:lang w:val="ka-GE"/>
        </w:rPr>
      </w:pPr>
    </w:p>
    <w:p w:rsidR="001C5CD7" w:rsidRDefault="001C5CD7"/>
    <w:sectPr w:rsidR="001C5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A7C"/>
    <w:rsid w:val="0001237F"/>
    <w:rsid w:val="000D667C"/>
    <w:rsid w:val="001249E3"/>
    <w:rsid w:val="001C5CD7"/>
    <w:rsid w:val="002714C4"/>
    <w:rsid w:val="005F731B"/>
    <w:rsid w:val="009B67BE"/>
    <w:rsid w:val="00B12A7C"/>
    <w:rsid w:val="00C8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72E3"/>
  <w15:chartTrackingRefBased/>
  <w15:docId w15:val="{8883E35C-7979-44E1-8F4D-2A6F00CA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Megi Babunashvili</dc:creator>
  <cp:keywords/>
  <dc:description/>
  <cp:lastModifiedBy>Megi Babunashvili</cp:lastModifiedBy>
  <cp:revision>8</cp:revision>
  <dcterms:created xsi:type="dcterms:W3CDTF">2021-11-15T13:12:00Z</dcterms:created>
  <dcterms:modified xsi:type="dcterms:W3CDTF">2022-01-21T08:01:00Z</dcterms:modified>
</cp:coreProperties>
</file>